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981" w:rsidRDefault="001E4BB2">
      <w:pPr>
        <w:spacing w:after="200" w:line="276" w:lineRule="auto"/>
        <w:rPr>
          <w:b/>
          <w:bCs/>
          <w:sz w:val="28"/>
          <w:szCs w:val="28"/>
        </w:rPr>
      </w:pPr>
      <w:r>
        <w:rPr>
          <w:noProof/>
          <w:lang w:val="en-GB" w:eastAsia="zh-CN"/>
        </w:rPr>
        <w:drawing>
          <wp:inline distT="0" distB="0" distL="0" distR="0" wp14:anchorId="50489060" wp14:editId="0AD78680">
            <wp:extent cx="5762625" cy="1628775"/>
            <wp:effectExtent l="0" t="0" r="0" b="9525"/>
            <wp:docPr id="1" name="Bild 2" descr="Deckblatt zum LAWA-Strategiepapi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ckblatt zum LAWA-Strategiepapier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10" b="67497"/>
                    <a:stretch/>
                  </pic:blipFill>
                  <pic:spPr bwMode="auto">
                    <a:xfrm>
                      <a:off x="0" y="0"/>
                      <a:ext cx="5760720" cy="1628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Mustergliederung für den Bewirtschaftungsplan</w:t>
      </w:r>
      <w:r w:rsidR="001E4BB2">
        <w:rPr>
          <w:b/>
          <w:bCs/>
          <w:sz w:val="28"/>
          <w:szCs w:val="28"/>
        </w:rPr>
        <w:t xml:space="preserve"> nach WRRL</w:t>
      </w: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1E4BB2" w:rsidRDefault="001E4BB2">
      <w:pPr>
        <w:spacing w:after="200" w:line="276" w:lineRule="auto"/>
        <w:rPr>
          <w:b/>
          <w:bCs/>
          <w:sz w:val="28"/>
          <w:szCs w:val="28"/>
        </w:rPr>
      </w:pPr>
    </w:p>
    <w:p w:rsidR="001E4BB2" w:rsidRDefault="001E4BB2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  <w:sz w:val="28"/>
          <w:szCs w:val="28"/>
        </w:rPr>
      </w:pPr>
    </w:p>
    <w:p w:rsidR="00F52981" w:rsidRDefault="00F52981">
      <w:pPr>
        <w:spacing w:after="200" w:line="276" w:lineRule="auto"/>
        <w:rPr>
          <w:b/>
          <w:bCs/>
        </w:rPr>
      </w:pPr>
      <w:r w:rsidRPr="00A923C2">
        <w:rPr>
          <w:b/>
          <w:bCs/>
        </w:rPr>
        <w:t xml:space="preserve">Beschluss </w:t>
      </w:r>
      <w:r>
        <w:rPr>
          <w:b/>
          <w:bCs/>
        </w:rPr>
        <w:t xml:space="preserve">der LAWA-VV vom </w:t>
      </w:r>
      <w:bookmarkStart w:id="0" w:name="_GoBack"/>
      <w:r>
        <w:rPr>
          <w:b/>
          <w:bCs/>
        </w:rPr>
        <w:t>………</w:t>
      </w:r>
      <w:bookmarkEnd w:id="0"/>
    </w:p>
    <w:p w:rsidR="00F52981" w:rsidRPr="00A923C2" w:rsidRDefault="00F52981">
      <w:pPr>
        <w:spacing w:after="200" w:line="276" w:lineRule="auto"/>
        <w:rPr>
          <w:b/>
          <w:bCs/>
        </w:rPr>
      </w:pPr>
      <w:r>
        <w:rPr>
          <w:b/>
          <w:bCs/>
        </w:rPr>
        <w:t>„……………………………………..“</w:t>
      </w:r>
      <w:r w:rsidRPr="00A923C2">
        <w:rPr>
          <w:b/>
          <w:bCs/>
        </w:rPr>
        <w:t xml:space="preserve"> </w:t>
      </w:r>
    </w:p>
    <w:p w:rsidR="00F52981" w:rsidRDefault="00F52981">
      <w:pPr>
        <w:spacing w:after="200" w:line="276" w:lineRule="auto"/>
        <w:rPr>
          <w:rFonts w:cs="Arial"/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5B7B2E" w:rsidRDefault="005B7B2E" w:rsidP="005B7B2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Mustergliederung für den Bewirtschaftungsplan</w:t>
      </w:r>
      <w:r w:rsidR="001E4BB2">
        <w:rPr>
          <w:b/>
          <w:bCs/>
          <w:sz w:val="28"/>
          <w:szCs w:val="28"/>
        </w:rPr>
        <w:t>nach WRRL</w:t>
      </w:r>
      <w:r w:rsidR="00970A78">
        <w:rPr>
          <w:rStyle w:val="Funotenzeichen"/>
          <w:b/>
          <w:bCs/>
          <w:sz w:val="28"/>
          <w:szCs w:val="28"/>
        </w:rPr>
        <w:footnoteReference w:id="1"/>
      </w:r>
    </w:p>
    <w:p w:rsidR="005B7B2E" w:rsidRDefault="005B7B2E" w:rsidP="005B7B2E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5B7B2E" w:rsidRDefault="005B7B2E" w:rsidP="005B7B2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Teil I </w:t>
      </w:r>
    </w:p>
    <w:p w:rsidR="005B7B2E" w:rsidRDefault="005B7B2E" w:rsidP="005B7B2E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EINFÜHRUNG </w:t>
      </w:r>
    </w:p>
    <w:p w:rsidR="005B7B2E" w:rsidRDefault="005B7B2E" w:rsidP="000346E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Grundlagen und Ziele der Wasserrahmenrichtlinie </w:t>
      </w:r>
    </w:p>
    <w:p w:rsidR="005B7B2E" w:rsidRDefault="005B7B2E" w:rsidP="000346E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Umsetzung, Zuständigkeiten und Koordinierung </w:t>
      </w:r>
    </w:p>
    <w:p w:rsidR="005B7B2E" w:rsidRDefault="005B7B2E" w:rsidP="000346E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>Empfehlungen der Europäischen Kommission zur Fortschreibung der Bewirtschaftung</w:t>
      </w:r>
      <w:r>
        <w:rPr>
          <w:sz w:val="22"/>
          <w:szCs w:val="22"/>
        </w:rPr>
        <w:t>s</w:t>
      </w:r>
      <w:r>
        <w:rPr>
          <w:sz w:val="22"/>
          <w:szCs w:val="22"/>
        </w:rPr>
        <w:t xml:space="preserve">pläne </w:t>
      </w:r>
    </w:p>
    <w:p w:rsidR="005B7B2E" w:rsidRDefault="005B7B2E" w:rsidP="000346E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Vorgehensweise bei der Erarbeitung des Bewirtschaftungsplans </w:t>
      </w:r>
    </w:p>
    <w:p w:rsidR="005B7B2E" w:rsidRDefault="005B7B2E" w:rsidP="000346EC">
      <w:pPr>
        <w:pStyle w:val="Default"/>
        <w:ind w:left="426"/>
        <w:rPr>
          <w:sz w:val="22"/>
          <w:szCs w:val="22"/>
        </w:rPr>
      </w:pPr>
      <w:r>
        <w:rPr>
          <w:sz w:val="22"/>
          <w:szCs w:val="22"/>
        </w:rPr>
        <w:t xml:space="preserve">Inhalt und Aufbau des Bewirtschaftungsplans </w:t>
      </w:r>
    </w:p>
    <w:p w:rsidR="005B7B2E" w:rsidRPr="000346EC" w:rsidRDefault="005B7B2E" w:rsidP="005B7B2E">
      <w:pPr>
        <w:pStyle w:val="Default"/>
        <w:rPr>
          <w:b/>
          <w:bCs/>
          <w:sz w:val="23"/>
          <w:szCs w:val="23"/>
        </w:rPr>
      </w:pPr>
    </w:p>
    <w:p w:rsidR="005B7B2E" w:rsidRDefault="005B7B2E" w:rsidP="005B7B2E">
      <w:pPr>
        <w:pStyle w:val="Default"/>
        <w:numPr>
          <w:ilvl w:val="0"/>
          <w:numId w:val="6"/>
        </w:numPr>
        <w:rPr>
          <w:sz w:val="23"/>
          <w:szCs w:val="23"/>
        </w:rPr>
      </w:pPr>
      <w:r w:rsidRPr="000346EC">
        <w:rPr>
          <w:b/>
          <w:bCs/>
          <w:sz w:val="23"/>
          <w:szCs w:val="23"/>
        </w:rPr>
        <w:t xml:space="preserve">ALLGEMEINE BESCHREIBUNG DER MERKMALE DER FLUSSGEBIETSEINHEIT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Allgemeine Merkmale des Flussgebietes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Oberflächengewässer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Grundwasser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Schutzgebiete </w:t>
      </w:r>
    </w:p>
    <w:p w:rsidR="000346EC" w:rsidRDefault="000346EC" w:rsidP="000346EC">
      <w:pPr>
        <w:pStyle w:val="Default"/>
        <w:ind w:left="792"/>
        <w:rPr>
          <w:sz w:val="22"/>
          <w:szCs w:val="22"/>
        </w:rPr>
      </w:pPr>
    </w:p>
    <w:p w:rsidR="005B7B2E" w:rsidRPr="000346EC" w:rsidRDefault="001B0CE1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>
        <w:rPr>
          <w:b/>
          <w:bCs/>
          <w:sz w:val="23"/>
          <w:szCs w:val="23"/>
        </w:rPr>
        <w:t>GEWÄSSER</w:t>
      </w:r>
      <w:r w:rsidR="005B7B2E" w:rsidRPr="000346EC">
        <w:rPr>
          <w:b/>
          <w:bCs/>
          <w:sz w:val="23"/>
          <w:szCs w:val="23"/>
        </w:rPr>
        <w:t xml:space="preserve">BELASTUNGEN UND </w:t>
      </w:r>
      <w:r w:rsidR="00345874">
        <w:rPr>
          <w:b/>
          <w:bCs/>
          <w:sz w:val="23"/>
          <w:szCs w:val="23"/>
        </w:rPr>
        <w:t>BEURTEILUNG IHRER AUSWIRKUNGEN</w:t>
      </w:r>
      <w:r w:rsidR="005B7B2E" w:rsidRPr="000346EC">
        <w:rPr>
          <w:b/>
          <w:bCs/>
          <w:sz w:val="23"/>
          <w:szCs w:val="23"/>
        </w:rPr>
        <w:t xml:space="preserve"> </w:t>
      </w:r>
    </w:p>
    <w:p w:rsidR="0003133B" w:rsidRPr="007E5BB9" w:rsidRDefault="0003133B" w:rsidP="0003133B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Oberflächengewässer </w:t>
      </w:r>
    </w:p>
    <w:p w:rsidR="00C066CC" w:rsidRPr="007E5BB9" w:rsidRDefault="001168FC" w:rsidP="00C066CC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>Grundwasser</w:t>
      </w:r>
    </w:p>
    <w:p w:rsidR="00345874" w:rsidRDefault="001168F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>
        <w:rPr>
          <w:sz w:val="23"/>
          <w:szCs w:val="23"/>
        </w:rPr>
        <w:t>Klimawandel und Folgen</w:t>
      </w:r>
      <w:r w:rsidRPr="007E5BB9">
        <w:rPr>
          <w:sz w:val="23"/>
          <w:szCs w:val="23"/>
        </w:rPr>
        <w:t xml:space="preserve"> </w:t>
      </w:r>
    </w:p>
    <w:p w:rsidR="000346EC" w:rsidRDefault="000346EC" w:rsidP="000346EC">
      <w:pPr>
        <w:pStyle w:val="Default"/>
        <w:ind w:left="792"/>
        <w:rPr>
          <w:sz w:val="22"/>
          <w:szCs w:val="22"/>
        </w:rPr>
      </w:pPr>
    </w:p>
    <w:p w:rsidR="005B7B2E" w:rsidRPr="00345874" w:rsidRDefault="005B7B2E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345874">
        <w:rPr>
          <w:b/>
          <w:bCs/>
          <w:sz w:val="23"/>
          <w:szCs w:val="23"/>
        </w:rPr>
        <w:t xml:space="preserve">RISIKOANALYSE DER ZIELERREICHUNG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Oberflächengewässer 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 xml:space="preserve">Grundwasser </w:t>
      </w:r>
    </w:p>
    <w:p w:rsidR="000346EC" w:rsidRDefault="000346EC" w:rsidP="000346EC">
      <w:pPr>
        <w:pStyle w:val="Default"/>
        <w:ind w:left="360"/>
        <w:rPr>
          <w:sz w:val="22"/>
          <w:szCs w:val="22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0346EC">
        <w:rPr>
          <w:b/>
          <w:bCs/>
          <w:sz w:val="23"/>
          <w:szCs w:val="23"/>
        </w:rPr>
        <w:t>ÜBERWACHUNG UND ZUSTANDSBEWERTUNG DER WASSERKÖRPER UND SCHUTZGEBIETE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>Oberflächengewässer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>Grundwasser</w:t>
      </w:r>
    </w:p>
    <w:p w:rsidR="005B7B2E" w:rsidRPr="007E5BB9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7E5BB9">
        <w:rPr>
          <w:sz w:val="23"/>
          <w:szCs w:val="23"/>
        </w:rPr>
        <w:t>Schutzgebiete</w:t>
      </w:r>
    </w:p>
    <w:p w:rsidR="000346EC" w:rsidRPr="005B7B2E" w:rsidRDefault="000346EC" w:rsidP="000346EC">
      <w:pPr>
        <w:pStyle w:val="Default"/>
        <w:ind w:left="792"/>
        <w:rPr>
          <w:sz w:val="22"/>
          <w:szCs w:val="22"/>
        </w:rPr>
      </w:pPr>
    </w:p>
    <w:p w:rsidR="005B7B2E" w:rsidRPr="001168FC" w:rsidRDefault="001168FC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1168FC">
        <w:rPr>
          <w:b/>
          <w:bCs/>
          <w:sz w:val="23"/>
          <w:szCs w:val="23"/>
        </w:rPr>
        <w:t>BEWIRTSCHAFTUNGSZIELE /</w:t>
      </w:r>
      <w:r w:rsidR="005B7B2E" w:rsidRPr="001168FC">
        <w:rPr>
          <w:b/>
          <w:bCs/>
          <w:sz w:val="23"/>
          <w:szCs w:val="23"/>
        </w:rPr>
        <w:t>UMWELT</w:t>
      </w:r>
      <w:r w:rsidRPr="001168FC">
        <w:rPr>
          <w:b/>
          <w:bCs/>
          <w:sz w:val="23"/>
          <w:szCs w:val="23"/>
        </w:rPr>
        <w:t>ZIELE</w:t>
      </w:r>
      <w:r w:rsidR="005B7B2E" w:rsidRPr="001168FC">
        <w:rPr>
          <w:b/>
          <w:bCs/>
          <w:sz w:val="23"/>
          <w:szCs w:val="23"/>
        </w:rPr>
        <w:t xml:space="preserve">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Überregionale Strategien zur Erreichung der </w:t>
      </w:r>
      <w:r w:rsidR="00B83FCE">
        <w:rPr>
          <w:sz w:val="23"/>
          <w:szCs w:val="23"/>
        </w:rPr>
        <w:t>Bewirtschaftungs</w:t>
      </w:r>
      <w:r w:rsidR="00B83FCE" w:rsidRPr="005B7B2E">
        <w:rPr>
          <w:sz w:val="23"/>
          <w:szCs w:val="23"/>
        </w:rPr>
        <w:t xml:space="preserve">ziele </w:t>
      </w:r>
    </w:p>
    <w:p w:rsidR="005B7B2E" w:rsidRPr="005B7B2E" w:rsidRDefault="00F34245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>
        <w:rPr>
          <w:sz w:val="23"/>
          <w:szCs w:val="23"/>
        </w:rPr>
        <w:t>Bewirtschaftungsz</w:t>
      </w:r>
      <w:r w:rsidR="005B7B2E" w:rsidRPr="005B7B2E">
        <w:rPr>
          <w:sz w:val="23"/>
          <w:szCs w:val="23"/>
        </w:rPr>
        <w:t xml:space="preserve">iele und Ausnahmen für Oberflächenwasserkörper </w:t>
      </w:r>
    </w:p>
    <w:p w:rsidR="005B7B2E" w:rsidRPr="005B7B2E" w:rsidRDefault="00F34245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>
        <w:rPr>
          <w:sz w:val="23"/>
          <w:szCs w:val="23"/>
        </w:rPr>
        <w:t>Bewirtschaftungsz</w:t>
      </w:r>
      <w:r w:rsidR="005B7B2E" w:rsidRPr="005B7B2E">
        <w:rPr>
          <w:sz w:val="23"/>
          <w:szCs w:val="23"/>
        </w:rPr>
        <w:t xml:space="preserve">iele und Ausnahmen für Grundwasserkörper </w:t>
      </w:r>
    </w:p>
    <w:p w:rsid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Umweltziele in Schutzgebieten </w:t>
      </w:r>
    </w:p>
    <w:p w:rsidR="000346EC" w:rsidRPr="005B7B2E" w:rsidRDefault="000346EC" w:rsidP="000346EC">
      <w:pPr>
        <w:pStyle w:val="Default"/>
        <w:ind w:left="792"/>
        <w:rPr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0346EC">
        <w:rPr>
          <w:b/>
          <w:sz w:val="23"/>
          <w:szCs w:val="23"/>
        </w:rPr>
        <w:t>ZUSAMMENFASSUNG DER WIRTSCHAFTLICHEN ANALYSE DER WA</w:t>
      </w:r>
      <w:r w:rsidRPr="000346EC">
        <w:rPr>
          <w:b/>
          <w:sz w:val="23"/>
          <w:szCs w:val="23"/>
        </w:rPr>
        <w:t>S</w:t>
      </w:r>
      <w:r w:rsidRPr="000346EC">
        <w:rPr>
          <w:b/>
          <w:sz w:val="23"/>
          <w:szCs w:val="23"/>
        </w:rPr>
        <w:t>SERNUTZUNG</w:t>
      </w:r>
      <w:r w:rsidR="00D82F8B">
        <w:rPr>
          <w:rStyle w:val="Funotenzeichen"/>
          <w:b/>
          <w:sz w:val="23"/>
          <w:szCs w:val="23"/>
        </w:rPr>
        <w:footnoteReference w:id="2"/>
      </w:r>
      <w:r w:rsidRPr="000346EC">
        <w:rPr>
          <w:b/>
          <w:sz w:val="23"/>
          <w:szCs w:val="23"/>
        </w:rPr>
        <w:t xml:space="preserve"> </w:t>
      </w:r>
    </w:p>
    <w:p w:rsidR="000346EC" w:rsidRPr="005B7B2E" w:rsidRDefault="000346EC" w:rsidP="000346EC">
      <w:pPr>
        <w:pStyle w:val="Default"/>
        <w:ind w:left="792"/>
        <w:rPr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0346EC">
        <w:rPr>
          <w:b/>
          <w:sz w:val="23"/>
          <w:szCs w:val="23"/>
        </w:rPr>
        <w:t xml:space="preserve">ZUSAMMENFASSUNG DES MASSNAHMENPROGRAMMS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Stand der </w:t>
      </w:r>
      <w:r w:rsidR="00433CC1">
        <w:rPr>
          <w:sz w:val="23"/>
          <w:szCs w:val="23"/>
        </w:rPr>
        <w:t xml:space="preserve">bisherigen </w:t>
      </w:r>
      <w:r w:rsidRPr="005B7B2E">
        <w:rPr>
          <w:sz w:val="23"/>
          <w:szCs w:val="23"/>
        </w:rPr>
        <w:t xml:space="preserve">Maßnahmenumsetzung und Schlussfolgerungen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Grundsätze und Vorgehen bei der </w:t>
      </w:r>
      <w:r w:rsidR="00433CC1">
        <w:rPr>
          <w:sz w:val="23"/>
          <w:szCs w:val="23"/>
        </w:rPr>
        <w:t xml:space="preserve">Fortschreibung der </w:t>
      </w:r>
      <w:r w:rsidRPr="005B7B2E">
        <w:rPr>
          <w:sz w:val="23"/>
          <w:szCs w:val="23"/>
        </w:rPr>
        <w:t xml:space="preserve">Maßnahmenplanung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Grundlegende Maßnahmen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Ergänzende Maßnahmen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Maßnahmen zur Umsetzung der Anforderungen aus anderen Richtlinien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Kosteneffizienz von Maßnahmen </w:t>
      </w:r>
    </w:p>
    <w:p w:rsid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Maßnahmenumsetzung – Vorgehen, Maßnahmenträger und Finanzierung </w:t>
      </w:r>
    </w:p>
    <w:p w:rsidR="000346EC" w:rsidRPr="005B7B2E" w:rsidRDefault="000346EC" w:rsidP="000346EC">
      <w:pPr>
        <w:pStyle w:val="Default"/>
        <w:ind w:left="792"/>
        <w:rPr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>VERZEICHNIS DETAILLIERTER PROGRAMME UND BEWIRTSCHAFTUNG</w:t>
      </w:r>
      <w:r w:rsidRPr="000346EC">
        <w:rPr>
          <w:b/>
          <w:bCs/>
          <w:sz w:val="23"/>
          <w:szCs w:val="23"/>
        </w:rPr>
        <w:t>S</w:t>
      </w:r>
      <w:r w:rsidRPr="000346EC">
        <w:rPr>
          <w:b/>
          <w:bCs/>
          <w:sz w:val="23"/>
          <w:szCs w:val="23"/>
        </w:rPr>
        <w:t xml:space="preserve">PLÄNE </w:t>
      </w:r>
    </w:p>
    <w:p w:rsidR="000346EC" w:rsidRPr="000346EC" w:rsidRDefault="000346EC" w:rsidP="000346EC">
      <w:pPr>
        <w:pStyle w:val="Default"/>
        <w:ind w:left="360"/>
        <w:rPr>
          <w:b/>
          <w:bCs/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>ZUSAMMENFASSUNG DER MASSNAHMEN ZUR INFORMATION UND ANH</w:t>
      </w:r>
      <w:r w:rsidRPr="000346EC">
        <w:rPr>
          <w:b/>
          <w:bCs/>
          <w:sz w:val="23"/>
          <w:szCs w:val="23"/>
        </w:rPr>
        <w:t>Ö</w:t>
      </w:r>
      <w:r w:rsidRPr="000346EC">
        <w:rPr>
          <w:b/>
          <w:bCs/>
          <w:sz w:val="23"/>
          <w:szCs w:val="23"/>
        </w:rPr>
        <w:t xml:space="preserve">RUNG DER ÖFFENTLICHKEIT UND DEREN ERGEBNISSE </w:t>
      </w:r>
    </w:p>
    <w:p w:rsidR="005B7B2E" w:rsidRP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 xml:space="preserve">Maßnahmen zur Information und aktiven Beteiligung der Öffentlichkeit </w:t>
      </w:r>
    </w:p>
    <w:p w:rsidR="005B7B2E" w:rsidRDefault="005B7B2E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5B7B2E">
        <w:rPr>
          <w:sz w:val="23"/>
          <w:szCs w:val="23"/>
        </w:rPr>
        <w:t>Anhörungen der Öffentlichkeit – Auswertung und Berücksichtigung von Ste</w:t>
      </w:r>
      <w:r w:rsidRPr="005B7B2E">
        <w:rPr>
          <w:sz w:val="23"/>
          <w:szCs w:val="23"/>
        </w:rPr>
        <w:t>l</w:t>
      </w:r>
      <w:r w:rsidRPr="005B7B2E">
        <w:rPr>
          <w:sz w:val="23"/>
          <w:szCs w:val="23"/>
        </w:rPr>
        <w:t xml:space="preserve">lung-nahmen </w:t>
      </w:r>
    </w:p>
    <w:p w:rsidR="000346EC" w:rsidRPr="005B7B2E" w:rsidRDefault="000346EC" w:rsidP="000346EC">
      <w:pPr>
        <w:pStyle w:val="Default"/>
        <w:ind w:left="792"/>
        <w:rPr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 xml:space="preserve">LISTE DER ZUSTÄNDIGEN BEHÖRDEN </w:t>
      </w:r>
    </w:p>
    <w:p w:rsidR="000346EC" w:rsidRPr="000346EC" w:rsidRDefault="000346EC" w:rsidP="000346EC">
      <w:pPr>
        <w:pStyle w:val="Default"/>
        <w:ind w:left="360"/>
        <w:rPr>
          <w:b/>
          <w:bCs/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 xml:space="preserve">ANLAUFSTELLEN FÜR DIE BESCHAFFUNG DER HINTERGRUNDDOKUMENTE UND -INFORMATIONEN </w:t>
      </w:r>
    </w:p>
    <w:p w:rsidR="000346EC" w:rsidRPr="000346EC" w:rsidRDefault="000346EC" w:rsidP="000346EC">
      <w:pPr>
        <w:pStyle w:val="Default"/>
        <w:ind w:left="360"/>
        <w:rPr>
          <w:b/>
          <w:bCs/>
          <w:sz w:val="23"/>
          <w:szCs w:val="23"/>
        </w:rPr>
      </w:pPr>
    </w:p>
    <w:p w:rsidR="005B7B2E" w:rsidRPr="000346EC" w:rsidRDefault="005B7B2E" w:rsidP="005B7B2E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>ZUSAMMENFASSUNG / SCHLUSSFOLGERUNGEN</w:t>
      </w:r>
    </w:p>
    <w:p w:rsidR="000346EC" w:rsidRDefault="000346EC" w:rsidP="000346EC">
      <w:pPr>
        <w:pStyle w:val="Default"/>
        <w:rPr>
          <w:sz w:val="23"/>
          <w:szCs w:val="23"/>
        </w:rPr>
      </w:pPr>
    </w:p>
    <w:p w:rsidR="000346EC" w:rsidRDefault="000346EC" w:rsidP="000346EC">
      <w:pPr>
        <w:pStyle w:val="Default"/>
        <w:rPr>
          <w:sz w:val="23"/>
          <w:szCs w:val="23"/>
        </w:rPr>
      </w:pPr>
    </w:p>
    <w:p w:rsidR="000346EC" w:rsidRPr="000346EC" w:rsidRDefault="000346EC" w:rsidP="000346EC">
      <w:pPr>
        <w:pStyle w:val="Default"/>
        <w:rPr>
          <w:b/>
          <w:bCs/>
          <w:sz w:val="28"/>
          <w:szCs w:val="28"/>
        </w:rPr>
      </w:pPr>
      <w:r w:rsidRPr="000346EC">
        <w:rPr>
          <w:b/>
          <w:bCs/>
          <w:sz w:val="28"/>
          <w:szCs w:val="28"/>
        </w:rPr>
        <w:t xml:space="preserve">Teil II </w:t>
      </w:r>
    </w:p>
    <w:p w:rsidR="000346EC" w:rsidRPr="000346EC" w:rsidRDefault="000346EC" w:rsidP="000346EC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>ZUSAMMENFASSUNG DER ÄNDERUNGEN UND AKTUALISIERUNGEN G</w:t>
      </w:r>
      <w:r w:rsidRPr="000346EC">
        <w:rPr>
          <w:b/>
          <w:bCs/>
          <w:sz w:val="23"/>
          <w:szCs w:val="23"/>
        </w:rPr>
        <w:t>E</w:t>
      </w:r>
      <w:r w:rsidRPr="000346EC">
        <w:rPr>
          <w:b/>
          <w:bCs/>
          <w:sz w:val="23"/>
          <w:szCs w:val="23"/>
        </w:rPr>
        <w:t xml:space="preserve">GENÜBER DEM </w:t>
      </w:r>
      <w:r w:rsidR="00F34245">
        <w:rPr>
          <w:b/>
          <w:bCs/>
          <w:sz w:val="23"/>
          <w:szCs w:val="23"/>
        </w:rPr>
        <w:t xml:space="preserve">VORANGEGANGENEN </w:t>
      </w:r>
      <w:r w:rsidRPr="000346EC">
        <w:rPr>
          <w:b/>
          <w:bCs/>
          <w:sz w:val="23"/>
          <w:szCs w:val="23"/>
        </w:rPr>
        <w:t xml:space="preserve">BEWIRTSCHAFTUNGSPLAN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>Änderungen Wasserkörperzuschnitt, Gewässertypen, Aktualisierung Schut</w:t>
      </w:r>
      <w:r w:rsidRPr="000346EC">
        <w:rPr>
          <w:sz w:val="23"/>
          <w:szCs w:val="23"/>
        </w:rPr>
        <w:t>z</w:t>
      </w:r>
      <w:r w:rsidRPr="000346EC">
        <w:rPr>
          <w:sz w:val="23"/>
          <w:szCs w:val="23"/>
        </w:rPr>
        <w:t xml:space="preserve">gebiete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 xml:space="preserve">Änderungen der </w:t>
      </w:r>
      <w:r w:rsidR="001B0CE1">
        <w:rPr>
          <w:sz w:val="23"/>
          <w:szCs w:val="23"/>
        </w:rPr>
        <w:t>Gewässerb</w:t>
      </w:r>
      <w:r w:rsidRPr="000346EC">
        <w:rPr>
          <w:sz w:val="23"/>
          <w:szCs w:val="23"/>
        </w:rPr>
        <w:t xml:space="preserve">elastungen und </w:t>
      </w:r>
      <w:r w:rsidR="001B0CE1">
        <w:rPr>
          <w:sz w:val="23"/>
          <w:szCs w:val="23"/>
        </w:rPr>
        <w:t>der Beurteilung ihrer Auswirku</w:t>
      </w:r>
      <w:r w:rsidR="001B0CE1">
        <w:rPr>
          <w:sz w:val="23"/>
          <w:szCs w:val="23"/>
        </w:rPr>
        <w:t>n</w:t>
      </w:r>
      <w:r w:rsidR="001B0CE1">
        <w:rPr>
          <w:sz w:val="23"/>
          <w:szCs w:val="23"/>
        </w:rPr>
        <w:t>gen</w:t>
      </w:r>
      <w:r w:rsidRPr="000346EC">
        <w:rPr>
          <w:sz w:val="23"/>
          <w:szCs w:val="23"/>
        </w:rPr>
        <w:t xml:space="preserve">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 xml:space="preserve">Aktualisierung der Risikoanalyse zur Zielerreichung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>Ergänzung / Fortschreibung</w:t>
      </w:r>
      <w:r w:rsidR="0000249A">
        <w:rPr>
          <w:sz w:val="23"/>
          <w:szCs w:val="23"/>
        </w:rPr>
        <w:t xml:space="preserve"> von Bewertungsmethoden</w:t>
      </w:r>
      <w:r w:rsidRPr="000346EC">
        <w:rPr>
          <w:sz w:val="23"/>
          <w:szCs w:val="23"/>
        </w:rPr>
        <w:t xml:space="preserve"> und Überwachung</w:t>
      </w:r>
      <w:r w:rsidRPr="000346EC">
        <w:rPr>
          <w:sz w:val="23"/>
          <w:szCs w:val="23"/>
        </w:rPr>
        <w:t>s</w:t>
      </w:r>
      <w:r w:rsidRPr="000346EC">
        <w:rPr>
          <w:sz w:val="23"/>
          <w:szCs w:val="23"/>
        </w:rPr>
        <w:t xml:space="preserve">programm, Veränderungen bei der Zustandsbewertung mit Begründungen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 xml:space="preserve">Änderungen von Strategien zur Erfüllung der </w:t>
      </w:r>
      <w:r w:rsidR="004E3272">
        <w:rPr>
          <w:sz w:val="23"/>
          <w:szCs w:val="23"/>
        </w:rPr>
        <w:t>Bewirtschaftungsziele</w:t>
      </w:r>
      <w:r w:rsidR="004E3272" w:rsidRPr="000346EC">
        <w:rPr>
          <w:sz w:val="23"/>
          <w:szCs w:val="23"/>
        </w:rPr>
        <w:t xml:space="preserve"> </w:t>
      </w:r>
      <w:r w:rsidRPr="000346EC">
        <w:rPr>
          <w:sz w:val="23"/>
          <w:szCs w:val="23"/>
        </w:rPr>
        <w:t xml:space="preserve">und bei der Inanspruchnahme von Ausnahmen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>Veränderungen der Wassernutzungen und ihre Auswirkungen auf die wir</w:t>
      </w:r>
      <w:r w:rsidRPr="000346EC">
        <w:rPr>
          <w:sz w:val="23"/>
          <w:szCs w:val="23"/>
        </w:rPr>
        <w:t>t</w:t>
      </w:r>
      <w:r w:rsidRPr="000346EC">
        <w:rPr>
          <w:sz w:val="23"/>
          <w:szCs w:val="23"/>
        </w:rPr>
        <w:t xml:space="preserve">schaftliche Analyse </w:t>
      </w:r>
    </w:p>
    <w:p w:rsid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>Sonstige Änderungen und Aktualisierungen</w:t>
      </w:r>
    </w:p>
    <w:p w:rsidR="000346EC" w:rsidRPr="000346EC" w:rsidRDefault="000346EC" w:rsidP="000346EC">
      <w:pPr>
        <w:pStyle w:val="Default"/>
        <w:ind w:left="792"/>
        <w:rPr>
          <w:sz w:val="23"/>
          <w:szCs w:val="23"/>
        </w:rPr>
      </w:pPr>
      <w:r w:rsidRPr="000346EC">
        <w:rPr>
          <w:sz w:val="23"/>
          <w:szCs w:val="23"/>
        </w:rPr>
        <w:t xml:space="preserve"> </w:t>
      </w:r>
    </w:p>
    <w:p w:rsidR="000346EC" w:rsidRPr="007E5BB9" w:rsidRDefault="000346EC" w:rsidP="000346EC">
      <w:pPr>
        <w:pStyle w:val="Default"/>
        <w:numPr>
          <w:ilvl w:val="0"/>
          <w:numId w:val="6"/>
        </w:numPr>
        <w:rPr>
          <w:b/>
          <w:sz w:val="23"/>
          <w:szCs w:val="23"/>
        </w:rPr>
      </w:pPr>
      <w:r w:rsidRPr="007E5BB9">
        <w:rPr>
          <w:b/>
          <w:bCs/>
          <w:sz w:val="23"/>
          <w:szCs w:val="23"/>
        </w:rPr>
        <w:t xml:space="preserve">UMSETZUNG DES </w:t>
      </w:r>
      <w:r w:rsidR="00F34245">
        <w:rPr>
          <w:b/>
          <w:bCs/>
          <w:sz w:val="23"/>
          <w:szCs w:val="23"/>
        </w:rPr>
        <w:t>VORHERIGEN</w:t>
      </w:r>
      <w:r w:rsidR="00F34245" w:rsidRPr="007E5BB9">
        <w:rPr>
          <w:b/>
          <w:bCs/>
          <w:sz w:val="23"/>
          <w:szCs w:val="23"/>
        </w:rPr>
        <w:t xml:space="preserve"> </w:t>
      </w:r>
      <w:r w:rsidRPr="007E5BB9">
        <w:rPr>
          <w:b/>
          <w:bCs/>
          <w:sz w:val="23"/>
          <w:szCs w:val="23"/>
        </w:rPr>
        <w:t>MASSNAHMENPROGAMMS UND STAND DER UMWELTZIELERREICHUNG</w:t>
      </w:r>
      <w:r w:rsidRPr="007E5BB9">
        <w:rPr>
          <w:b/>
          <w:sz w:val="23"/>
          <w:szCs w:val="23"/>
        </w:rPr>
        <w:t xml:space="preserve">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>
        <w:rPr>
          <w:sz w:val="23"/>
          <w:szCs w:val="23"/>
        </w:rPr>
        <w:t>N</w:t>
      </w:r>
      <w:r w:rsidRPr="000346EC">
        <w:rPr>
          <w:sz w:val="23"/>
          <w:szCs w:val="23"/>
        </w:rPr>
        <w:t xml:space="preserve">icht umgesetzte Maßnahmen und Begründung </w:t>
      </w:r>
    </w:p>
    <w:p w:rsidR="000346EC" w:rsidRPr="000346EC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 xml:space="preserve">Zusätzliche einstweilige Maßnahmen </w:t>
      </w:r>
    </w:p>
    <w:p w:rsidR="001B0CE1" w:rsidRDefault="000346EC" w:rsidP="007E5BB9">
      <w:pPr>
        <w:pStyle w:val="Default"/>
        <w:numPr>
          <w:ilvl w:val="1"/>
          <w:numId w:val="6"/>
        </w:numPr>
        <w:ind w:left="1134" w:hanging="708"/>
        <w:rPr>
          <w:sz w:val="23"/>
          <w:szCs w:val="23"/>
        </w:rPr>
      </w:pPr>
      <w:r w:rsidRPr="000346EC">
        <w:rPr>
          <w:sz w:val="23"/>
          <w:szCs w:val="23"/>
        </w:rPr>
        <w:t xml:space="preserve">Bewertung der Fortschritte zur Erfüllung der </w:t>
      </w:r>
      <w:r w:rsidR="004E3272">
        <w:rPr>
          <w:sz w:val="23"/>
          <w:szCs w:val="23"/>
        </w:rPr>
        <w:t>Bewirtschaftungsziele</w:t>
      </w:r>
    </w:p>
    <w:p w:rsidR="000346EC" w:rsidRDefault="000346EC" w:rsidP="001B0CE1">
      <w:pPr>
        <w:pStyle w:val="Default"/>
        <w:ind w:left="1134"/>
        <w:rPr>
          <w:sz w:val="23"/>
          <w:szCs w:val="23"/>
        </w:rPr>
      </w:pPr>
      <w:r w:rsidRPr="000346EC">
        <w:rPr>
          <w:sz w:val="23"/>
          <w:szCs w:val="23"/>
        </w:rPr>
        <w:t xml:space="preserve"> </w:t>
      </w:r>
    </w:p>
    <w:p w:rsidR="000346EC" w:rsidRDefault="000346EC" w:rsidP="001B0CE1">
      <w:pPr>
        <w:pStyle w:val="Default"/>
        <w:numPr>
          <w:ilvl w:val="0"/>
          <w:numId w:val="6"/>
        </w:numPr>
        <w:rPr>
          <w:b/>
          <w:bCs/>
          <w:sz w:val="23"/>
          <w:szCs w:val="23"/>
        </w:rPr>
      </w:pPr>
      <w:r w:rsidRPr="000346EC">
        <w:rPr>
          <w:b/>
          <w:bCs/>
          <w:sz w:val="23"/>
          <w:szCs w:val="23"/>
        </w:rPr>
        <w:t>LITERATUR</w:t>
      </w:r>
      <w:r w:rsidR="001B0CE1">
        <w:rPr>
          <w:rStyle w:val="Funotenzeichen"/>
          <w:b/>
          <w:bCs/>
          <w:sz w:val="23"/>
          <w:szCs w:val="23"/>
        </w:rPr>
        <w:footnoteReference w:id="3"/>
      </w:r>
      <w:r w:rsidRPr="000346EC">
        <w:rPr>
          <w:b/>
          <w:bCs/>
          <w:sz w:val="23"/>
          <w:szCs w:val="23"/>
        </w:rPr>
        <w:t xml:space="preserve"> </w:t>
      </w:r>
    </w:p>
    <w:p w:rsidR="000346EC" w:rsidRPr="000346EC" w:rsidRDefault="000346EC" w:rsidP="001B0CE1">
      <w:pPr>
        <w:pStyle w:val="Default"/>
        <w:ind w:left="360"/>
        <w:rPr>
          <w:b/>
          <w:bCs/>
          <w:sz w:val="23"/>
          <w:szCs w:val="23"/>
        </w:rPr>
      </w:pPr>
    </w:p>
    <w:sectPr w:rsidR="000346EC" w:rsidRPr="000346E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035" w:rsidRDefault="00B63035" w:rsidP="009658A4">
      <w:r>
        <w:separator/>
      </w:r>
    </w:p>
  </w:endnote>
  <w:endnote w:type="continuationSeparator" w:id="0">
    <w:p w:rsidR="00B63035" w:rsidRDefault="00B63035" w:rsidP="0096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035" w:rsidRDefault="00B63035" w:rsidP="009658A4">
      <w:r>
        <w:separator/>
      </w:r>
    </w:p>
  </w:footnote>
  <w:footnote w:type="continuationSeparator" w:id="0">
    <w:p w:rsidR="00B63035" w:rsidRDefault="00B63035" w:rsidP="009658A4">
      <w:r>
        <w:continuationSeparator/>
      </w:r>
    </w:p>
  </w:footnote>
  <w:footnote w:id="1">
    <w:p w:rsidR="00970A78" w:rsidRDefault="00970A7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70A78">
        <w:t xml:space="preserve">Die Mustergliederung umfasst die Gliederungsebenen 1 und 2 (Hauptüberschriften und Unterkapitel) und orientiert sich an den Anforderungen des </w:t>
      </w:r>
      <w:proofErr w:type="gramStart"/>
      <w:r w:rsidRPr="00970A78">
        <w:t>Annex</w:t>
      </w:r>
      <w:proofErr w:type="gramEnd"/>
      <w:r w:rsidRPr="00970A78">
        <w:t xml:space="preserve"> 7 WRRL. Eine weitere, ggf. erforderlich Unter-gliederung liegt im Ermessen der Flussgebiete</w:t>
      </w:r>
      <w:r>
        <w:t xml:space="preserve"> und</w:t>
      </w:r>
      <w:r w:rsidRPr="00970A78">
        <w:t xml:space="preserve"> Länder</w:t>
      </w:r>
      <w:r>
        <w:t>.</w:t>
      </w:r>
    </w:p>
  </w:footnote>
  <w:footnote w:id="2">
    <w:p w:rsidR="00D82F8B" w:rsidRDefault="00D82F8B">
      <w:pPr>
        <w:pStyle w:val="Funotentext"/>
      </w:pPr>
      <w:r>
        <w:rPr>
          <w:rStyle w:val="Funotenzeichen"/>
        </w:rPr>
        <w:footnoteRef/>
      </w:r>
      <w:r>
        <w:t xml:space="preserve"> Untergliederung entsprechend der bundesweit einheitlichen Ausarbeitung des Kapitels</w:t>
      </w:r>
    </w:p>
  </w:footnote>
  <w:footnote w:id="3">
    <w:p w:rsidR="001B0CE1" w:rsidRDefault="001B0CE1">
      <w:pPr>
        <w:pStyle w:val="Funotentext"/>
      </w:pPr>
      <w:r>
        <w:rPr>
          <w:rStyle w:val="Funotenzeichen"/>
        </w:rPr>
        <w:footnoteRef/>
      </w:r>
      <w:r>
        <w:t xml:space="preserve"> Kapitel 15 ist als optional anzusehen, je nachdem ob und wie Literatur im Bewirtschaftungsplan z</w:t>
      </w:r>
      <w:r>
        <w:t>i</w:t>
      </w:r>
      <w:r>
        <w:t>tiert wird.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4CB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1572"/>
    <w:multiLevelType w:val="hybridMultilevel"/>
    <w:tmpl w:val="34BA50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01AD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D9B0220"/>
    <w:multiLevelType w:val="hybridMultilevel"/>
    <w:tmpl w:val="614C27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E5E3B"/>
    <w:multiLevelType w:val="multilevel"/>
    <w:tmpl w:val="941A1F3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A2566B4"/>
    <w:multiLevelType w:val="multilevel"/>
    <w:tmpl w:val="4B4C19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01D677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7181740"/>
    <w:multiLevelType w:val="hybridMultilevel"/>
    <w:tmpl w:val="725CCF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A3F0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E573C62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FFF5957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C6750A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0"/>
  </w:num>
  <w:num w:numId="7">
    <w:abstractNumId w:val="2"/>
  </w:num>
  <w:num w:numId="8">
    <w:abstractNumId w:val="10"/>
  </w:num>
  <w:num w:numId="9">
    <w:abstractNumId w:val="1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2E"/>
    <w:rsid w:val="0000249A"/>
    <w:rsid w:val="0003133B"/>
    <w:rsid w:val="000346EC"/>
    <w:rsid w:val="00057D1E"/>
    <w:rsid w:val="000B0403"/>
    <w:rsid w:val="000C2F76"/>
    <w:rsid w:val="001168FC"/>
    <w:rsid w:val="00121217"/>
    <w:rsid w:val="00124986"/>
    <w:rsid w:val="00166B95"/>
    <w:rsid w:val="0017335D"/>
    <w:rsid w:val="001A6226"/>
    <w:rsid w:val="001B0CE1"/>
    <w:rsid w:val="001E4BB2"/>
    <w:rsid w:val="00202583"/>
    <w:rsid w:val="00312E85"/>
    <w:rsid w:val="00345874"/>
    <w:rsid w:val="003932F5"/>
    <w:rsid w:val="003A217B"/>
    <w:rsid w:val="00401DB7"/>
    <w:rsid w:val="00402EF4"/>
    <w:rsid w:val="00433CC1"/>
    <w:rsid w:val="00462E0E"/>
    <w:rsid w:val="004E3272"/>
    <w:rsid w:val="00581A5D"/>
    <w:rsid w:val="005B7B2E"/>
    <w:rsid w:val="00651C4A"/>
    <w:rsid w:val="00666EA4"/>
    <w:rsid w:val="007C3E02"/>
    <w:rsid w:val="007E5BB9"/>
    <w:rsid w:val="00803196"/>
    <w:rsid w:val="00862561"/>
    <w:rsid w:val="008C50C9"/>
    <w:rsid w:val="008F76C5"/>
    <w:rsid w:val="00930489"/>
    <w:rsid w:val="009658A4"/>
    <w:rsid w:val="00970A78"/>
    <w:rsid w:val="009B044D"/>
    <w:rsid w:val="00A73E24"/>
    <w:rsid w:val="00A923C2"/>
    <w:rsid w:val="00B63035"/>
    <w:rsid w:val="00B70D24"/>
    <w:rsid w:val="00B83FCE"/>
    <w:rsid w:val="00B90378"/>
    <w:rsid w:val="00BF3F46"/>
    <w:rsid w:val="00C066CC"/>
    <w:rsid w:val="00C3186A"/>
    <w:rsid w:val="00C50FB8"/>
    <w:rsid w:val="00C72F7C"/>
    <w:rsid w:val="00D72776"/>
    <w:rsid w:val="00D82F8B"/>
    <w:rsid w:val="00DB52FE"/>
    <w:rsid w:val="00E401B5"/>
    <w:rsid w:val="00EF0030"/>
    <w:rsid w:val="00F34245"/>
    <w:rsid w:val="00F52981"/>
    <w:rsid w:val="00FC2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0C9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B7B2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12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2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217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2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217"/>
    <w:rPr>
      <w:rFonts w:ascii="Arial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21217"/>
    <w:pPr>
      <w:spacing w:after="0" w:line="240" w:lineRule="auto"/>
    </w:pPr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2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58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58A4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9658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58A4"/>
    <w:rPr>
      <w:rFonts w:ascii="Arial" w:hAnsi="Arial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0CE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0CE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0CE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50C9"/>
    <w:pPr>
      <w:spacing w:after="0" w:line="240" w:lineRule="auto"/>
    </w:pPr>
    <w:rPr>
      <w:rFonts w:ascii="Arial" w:hAnsi="Arial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5B7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5B7B2E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12121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2121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21217"/>
    <w:rPr>
      <w:rFonts w:ascii="Arial" w:hAnsi="Arial"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121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1217"/>
    <w:rPr>
      <w:rFonts w:ascii="Arial" w:hAnsi="Arial" w:cs="Times New Roman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121217"/>
    <w:pPr>
      <w:spacing w:after="0" w:line="240" w:lineRule="auto"/>
    </w:pPr>
    <w:rPr>
      <w:rFonts w:ascii="Arial" w:hAnsi="Arial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121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121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658A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58A4"/>
    <w:rPr>
      <w:rFonts w:ascii="Arial" w:hAnsi="Arial" w:cs="Times New Roman"/>
    </w:rPr>
  </w:style>
  <w:style w:type="paragraph" w:styleId="Fuzeile">
    <w:name w:val="footer"/>
    <w:basedOn w:val="Standard"/>
    <w:link w:val="FuzeileZchn"/>
    <w:uiPriority w:val="99"/>
    <w:unhideWhenUsed/>
    <w:rsid w:val="009658A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58A4"/>
    <w:rPr>
      <w:rFonts w:ascii="Arial" w:hAnsi="Arial" w:cs="Times New Roma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1B0CE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B0CE1"/>
    <w:rPr>
      <w:rFonts w:ascii="Arial" w:hAnsi="Arial" w:cs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B0C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10C9E-5C0F-4B36-BCCB-54FAC630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Company AG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Schwaiblmair Stephan</dc:creator>
  <cp:lastModifiedBy>Trepel, Dr. Michael (MELUR)</cp:lastModifiedBy>
  <cp:revision>2</cp:revision>
  <dcterms:created xsi:type="dcterms:W3CDTF">2019-02-18T08:47:00Z</dcterms:created>
  <dcterms:modified xsi:type="dcterms:W3CDTF">2019-02-18T08:47:00Z</dcterms:modified>
</cp:coreProperties>
</file>